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Instructions</w:t>
      </w:r>
    </w:p>
    <w:p w:rsidR="0044457E" w:rsidRPr="0044457E" w:rsidRDefault="0044457E" w:rsidP="0044457E">
      <w:pPr>
        <w:spacing w:line="480" w:lineRule="auto"/>
        <w:jc w:val="center"/>
        <w:rPr>
          <w:rFonts w:ascii="Times New Roman" w:hAnsi="Times New Roman" w:cs="Times New Roman"/>
          <w:sz w:val="24"/>
          <w:szCs w:val="24"/>
        </w:rPr>
      </w:pPr>
    </w:p>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Student’s Name</w:t>
      </w:r>
    </w:p>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Institutional Affiliation</w:t>
      </w:r>
    </w:p>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Course Name and Number</w:t>
      </w:r>
    </w:p>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Instructor’s Name</w:t>
      </w:r>
    </w:p>
    <w:p w:rsidR="0044457E" w:rsidRPr="0044457E" w:rsidRDefault="0044457E" w:rsidP="0044457E">
      <w:pPr>
        <w:spacing w:line="480" w:lineRule="auto"/>
        <w:jc w:val="center"/>
        <w:rPr>
          <w:rFonts w:ascii="Times New Roman" w:hAnsi="Times New Roman" w:cs="Times New Roman"/>
          <w:sz w:val="24"/>
          <w:szCs w:val="24"/>
        </w:rPr>
      </w:pPr>
      <w:r w:rsidRPr="0044457E">
        <w:rPr>
          <w:rFonts w:ascii="Times New Roman" w:hAnsi="Times New Roman" w:cs="Times New Roman"/>
          <w:sz w:val="24"/>
          <w:szCs w:val="24"/>
        </w:rPr>
        <w:t>Assignment Due Date</w:t>
      </w: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44457E" w:rsidRPr="0044457E" w:rsidRDefault="0044457E" w:rsidP="00E50EB2">
      <w:pPr>
        <w:spacing w:line="480" w:lineRule="auto"/>
        <w:rPr>
          <w:rFonts w:ascii="Times New Roman" w:hAnsi="Times New Roman" w:cs="Times New Roman"/>
          <w:sz w:val="24"/>
          <w:szCs w:val="24"/>
        </w:rPr>
      </w:pPr>
    </w:p>
    <w:p w:rsidR="00E50EB2" w:rsidRPr="0044457E" w:rsidRDefault="00E50EB2" w:rsidP="00E50EB2">
      <w:pPr>
        <w:spacing w:line="480" w:lineRule="auto"/>
        <w:rPr>
          <w:rFonts w:ascii="Times New Roman" w:hAnsi="Times New Roman" w:cs="Times New Roman"/>
          <w:sz w:val="24"/>
          <w:szCs w:val="24"/>
        </w:rPr>
      </w:pPr>
      <w:r w:rsidRPr="0044457E">
        <w:rPr>
          <w:rFonts w:ascii="Times New Roman" w:hAnsi="Times New Roman" w:cs="Times New Roman"/>
          <w:sz w:val="24"/>
          <w:szCs w:val="24"/>
        </w:rPr>
        <w:t>Memo</w:t>
      </w:r>
    </w:p>
    <w:p w:rsidR="00E50EB2" w:rsidRPr="0044457E" w:rsidRDefault="00E50EB2" w:rsidP="00E50EB2">
      <w:pPr>
        <w:spacing w:line="480" w:lineRule="auto"/>
        <w:rPr>
          <w:rFonts w:ascii="Times New Roman" w:hAnsi="Times New Roman" w:cs="Times New Roman"/>
          <w:sz w:val="24"/>
          <w:szCs w:val="24"/>
        </w:rPr>
      </w:pPr>
      <w:r w:rsidRPr="0044457E">
        <w:rPr>
          <w:rFonts w:ascii="Times New Roman" w:hAnsi="Times New Roman" w:cs="Times New Roman"/>
          <w:sz w:val="24"/>
          <w:szCs w:val="24"/>
        </w:rPr>
        <w:lastRenderedPageBreak/>
        <w:t xml:space="preserve">To: </w:t>
      </w:r>
    </w:p>
    <w:p w:rsidR="00E50EB2" w:rsidRPr="0044457E" w:rsidRDefault="00E50EB2" w:rsidP="00E50EB2">
      <w:pPr>
        <w:spacing w:line="480" w:lineRule="auto"/>
        <w:rPr>
          <w:rFonts w:ascii="Times New Roman" w:hAnsi="Times New Roman" w:cs="Times New Roman"/>
          <w:sz w:val="24"/>
          <w:szCs w:val="24"/>
        </w:rPr>
      </w:pPr>
      <w:r w:rsidRPr="0044457E">
        <w:rPr>
          <w:rFonts w:ascii="Times New Roman" w:hAnsi="Times New Roman" w:cs="Times New Roman"/>
          <w:sz w:val="24"/>
          <w:szCs w:val="24"/>
        </w:rPr>
        <w:t xml:space="preserve">From: </w:t>
      </w:r>
    </w:p>
    <w:p w:rsidR="00E50EB2" w:rsidRPr="0044457E" w:rsidRDefault="00E50EB2" w:rsidP="00E50EB2">
      <w:pPr>
        <w:spacing w:line="480" w:lineRule="auto"/>
        <w:rPr>
          <w:rFonts w:ascii="Times New Roman" w:hAnsi="Times New Roman" w:cs="Times New Roman"/>
          <w:sz w:val="24"/>
          <w:szCs w:val="24"/>
        </w:rPr>
      </w:pPr>
      <w:r w:rsidRPr="0044457E">
        <w:rPr>
          <w:rFonts w:ascii="Times New Roman" w:hAnsi="Times New Roman" w:cs="Times New Roman"/>
          <w:sz w:val="24"/>
          <w:szCs w:val="24"/>
        </w:rPr>
        <w:t xml:space="preserve">Date: </w:t>
      </w:r>
    </w:p>
    <w:p w:rsidR="00E50EB2" w:rsidRPr="0044457E" w:rsidRDefault="00E50EB2" w:rsidP="00E50EB2">
      <w:pPr>
        <w:spacing w:line="480" w:lineRule="auto"/>
        <w:rPr>
          <w:rFonts w:ascii="Times New Roman" w:hAnsi="Times New Roman" w:cs="Times New Roman"/>
          <w:sz w:val="24"/>
          <w:szCs w:val="24"/>
        </w:rPr>
      </w:pPr>
      <w:r w:rsidRPr="0044457E">
        <w:rPr>
          <w:rFonts w:ascii="Times New Roman" w:hAnsi="Times New Roman" w:cs="Times New Roman"/>
          <w:sz w:val="24"/>
          <w:szCs w:val="24"/>
        </w:rPr>
        <w:t xml:space="preserve">Re: </w:t>
      </w:r>
    </w:p>
    <w:p w:rsidR="00E50EB2" w:rsidRPr="0044457E" w:rsidRDefault="00E50EB2" w:rsidP="00E50EB2">
      <w:pPr>
        <w:pBdr>
          <w:bottom w:val="single" w:sz="4" w:space="1" w:color="auto"/>
        </w:pBdr>
        <w:spacing w:line="480" w:lineRule="auto"/>
        <w:rPr>
          <w:rFonts w:ascii="Times New Roman" w:hAnsi="Times New Roman" w:cs="Times New Roman"/>
          <w:sz w:val="24"/>
          <w:szCs w:val="24"/>
        </w:rPr>
      </w:pPr>
    </w:p>
    <w:p w:rsidR="00E50EB2" w:rsidRPr="0044457E" w:rsidRDefault="00E50EB2" w:rsidP="00E50EB2">
      <w:pPr>
        <w:spacing w:line="480" w:lineRule="auto"/>
        <w:rPr>
          <w:rFonts w:ascii="Times New Roman" w:hAnsi="Times New Roman" w:cs="Times New Roman"/>
          <w:sz w:val="24"/>
          <w:szCs w:val="24"/>
        </w:rPr>
      </w:pPr>
    </w:p>
    <w:p w:rsidR="00E50EB2" w:rsidRPr="0044457E" w:rsidRDefault="00E50EB2" w:rsidP="00E50EB2">
      <w:pPr>
        <w:spacing w:line="480" w:lineRule="auto"/>
        <w:rPr>
          <w:rFonts w:ascii="Times New Roman" w:hAnsi="Times New Roman" w:cs="Times New Roman"/>
          <w:b/>
          <w:sz w:val="24"/>
          <w:szCs w:val="24"/>
        </w:rPr>
      </w:pPr>
      <w:r w:rsidRPr="0044457E">
        <w:rPr>
          <w:rFonts w:ascii="Times New Roman" w:hAnsi="Times New Roman" w:cs="Times New Roman"/>
          <w:b/>
          <w:sz w:val="24"/>
          <w:szCs w:val="24"/>
        </w:rPr>
        <w:t xml:space="preserve">Introduction </w:t>
      </w:r>
    </w:p>
    <w:p w:rsidR="00794429" w:rsidRPr="0044457E" w:rsidRDefault="00E50EB2" w:rsidP="0044457E">
      <w:pPr>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 xml:space="preserve">Cardiovascular disease has become a public health concern in the recent years. It has been established that cardiovascular disease is the leading cause of mortality and morbidity in developed countries. CVD has become the common problem managed in general clinical practice. Cardiovascular disease prevention is a key objective in primary care. Healthcare providers recommend lifestyle interventions as a more efficient way to combat CVD in addition to clinical care such as medication to lower blood pressure and cholesterol. Therefore, the care of the client is at their hands, and as such there is need to involve them in decision making concerning their cardiovascular disease risk. This has led to development of online patient aids to help them access shared decision making with clinicians. One of the online patient aid is Cardiovascular Risk Tool. This tool is a free online aid which enables clients monitor their CVS status </w:t>
      </w:r>
      <w:r w:rsidR="00794429" w:rsidRPr="0044457E">
        <w:rPr>
          <w:rFonts w:ascii="Times New Roman" w:hAnsi="Times New Roman" w:cs="Times New Roman"/>
          <w:sz w:val="24"/>
          <w:szCs w:val="24"/>
        </w:rPr>
        <w:t>on their own. It is easy to use.</w:t>
      </w:r>
    </w:p>
    <w:p w:rsidR="00794429" w:rsidRPr="0044457E" w:rsidRDefault="00794429" w:rsidP="00794429">
      <w:pPr>
        <w:spacing w:line="480" w:lineRule="auto"/>
        <w:jc w:val="center"/>
        <w:rPr>
          <w:rFonts w:ascii="Times New Roman" w:hAnsi="Times New Roman" w:cs="Times New Roman"/>
          <w:b/>
          <w:sz w:val="24"/>
          <w:szCs w:val="24"/>
        </w:rPr>
      </w:pPr>
      <w:r w:rsidRPr="0044457E">
        <w:rPr>
          <w:rFonts w:ascii="Times New Roman" w:hAnsi="Times New Roman" w:cs="Times New Roman"/>
          <w:b/>
          <w:sz w:val="24"/>
          <w:szCs w:val="24"/>
        </w:rPr>
        <w:t>Basic Information</w:t>
      </w:r>
    </w:p>
    <w:p w:rsidR="00794429" w:rsidRPr="0044457E" w:rsidRDefault="00794429" w:rsidP="0044457E">
      <w:pPr>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 xml:space="preserve">Cardiovascular Risk Tool is a decision making tool where the patient does their own health assessment of the cardiovascular disease. Shared decision-making is important in that there are </w:t>
      </w:r>
      <w:r w:rsidRPr="0044457E">
        <w:rPr>
          <w:rFonts w:ascii="Times New Roman" w:hAnsi="Times New Roman" w:cs="Times New Roman"/>
          <w:sz w:val="24"/>
          <w:szCs w:val="24"/>
        </w:rPr>
        <w:lastRenderedPageBreak/>
        <w:t xml:space="preserve">many ways to reduce risk and weighing up the benefits and harms of different options depending on individual preferences. </w:t>
      </w:r>
    </w:p>
    <w:p w:rsidR="00794429" w:rsidRPr="0044457E" w:rsidRDefault="00794429" w:rsidP="00794429">
      <w:pPr>
        <w:spacing w:line="480" w:lineRule="auto"/>
        <w:jc w:val="center"/>
        <w:rPr>
          <w:rFonts w:ascii="Times New Roman" w:hAnsi="Times New Roman" w:cs="Times New Roman"/>
          <w:b/>
          <w:sz w:val="24"/>
          <w:szCs w:val="24"/>
        </w:rPr>
      </w:pPr>
      <w:r w:rsidRPr="0044457E">
        <w:rPr>
          <w:rFonts w:ascii="Times New Roman" w:hAnsi="Times New Roman" w:cs="Times New Roman"/>
          <w:b/>
          <w:sz w:val="24"/>
          <w:szCs w:val="24"/>
        </w:rPr>
        <w:t>Frequently asked questions</w:t>
      </w:r>
    </w:p>
    <w:p w:rsidR="00794429" w:rsidRPr="0044457E" w:rsidRDefault="00794429" w:rsidP="0044457E">
      <w:pPr>
        <w:pStyle w:val="ListParagraph"/>
        <w:numPr>
          <w:ilvl w:val="0"/>
          <w:numId w:val="8"/>
        </w:numPr>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 xml:space="preserve">What </w:t>
      </w:r>
      <w:r w:rsidR="00BB2F98" w:rsidRPr="0044457E">
        <w:rPr>
          <w:rFonts w:ascii="Times New Roman" w:hAnsi="Times New Roman" w:cs="Times New Roman"/>
          <w:sz w:val="24"/>
          <w:szCs w:val="24"/>
        </w:rPr>
        <w:t xml:space="preserve">is Cardiovascular Risk Tool (CVR Tool)? </w:t>
      </w:r>
    </w:p>
    <w:p w:rsidR="00BB2F98" w:rsidRPr="0044457E" w:rsidRDefault="00BB2F98" w:rsidP="0044457E">
      <w:pPr>
        <w:pStyle w:val="ListParagraph"/>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Cardiovascular Risk Tool is a health assessment tool for people who are living with or at a risk of having a cardiovascular disease.</w:t>
      </w:r>
    </w:p>
    <w:p w:rsidR="00FF50A6" w:rsidRPr="0044457E" w:rsidRDefault="00FF50A6" w:rsidP="0044457E">
      <w:pPr>
        <w:pStyle w:val="ListParagraph"/>
        <w:numPr>
          <w:ilvl w:val="0"/>
          <w:numId w:val="8"/>
        </w:numPr>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 xml:space="preserve">What is the goal of CVR Tool? </w:t>
      </w:r>
    </w:p>
    <w:p w:rsidR="00FF50A6" w:rsidRPr="0044457E" w:rsidRDefault="00FF50A6" w:rsidP="0044457E">
      <w:pPr>
        <w:pStyle w:val="ListParagraph"/>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CVR Tool was developed to aid in the improvement of patient satisfaction concerning the health care services. It was also developed to ensure that health outcomes are worth the desired quality of the patients as they are involved in the decision making process.</w:t>
      </w:r>
    </w:p>
    <w:p w:rsidR="00BB2F98" w:rsidRPr="0044457E" w:rsidRDefault="00BB2F98" w:rsidP="0044457E">
      <w:pPr>
        <w:pStyle w:val="ListParagraph"/>
        <w:numPr>
          <w:ilvl w:val="0"/>
          <w:numId w:val="8"/>
        </w:numPr>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What are the benefits of CVR Tool?</w:t>
      </w:r>
    </w:p>
    <w:p w:rsidR="00BB2F98" w:rsidRPr="0044457E" w:rsidRDefault="00BB2F98" w:rsidP="0044457E">
      <w:pPr>
        <w:pStyle w:val="ListParagraph"/>
        <w:spacing w:line="480" w:lineRule="auto"/>
        <w:jc w:val="both"/>
        <w:rPr>
          <w:rFonts w:ascii="Times New Roman" w:hAnsi="Times New Roman" w:cs="Times New Roman"/>
          <w:sz w:val="24"/>
          <w:szCs w:val="24"/>
        </w:rPr>
      </w:pPr>
      <w:r w:rsidRPr="0044457E">
        <w:rPr>
          <w:rFonts w:ascii="Times New Roman" w:hAnsi="Times New Roman" w:cs="Times New Roman"/>
          <w:sz w:val="24"/>
          <w:szCs w:val="24"/>
        </w:rPr>
        <w:t xml:space="preserve"> It makes it easier for individuals to interact with clinicians in order to come up with a health decision that is deemed best by both parties. It also improves patient satisfaction with health care services because they feel that for any decision made they are part of it. Shared decision making is also associated with better health outcomes compared to the traditional </w:t>
      </w:r>
      <w:r w:rsidR="00FF50A6" w:rsidRPr="0044457E">
        <w:rPr>
          <w:rFonts w:ascii="Times New Roman" w:hAnsi="Times New Roman" w:cs="Times New Roman"/>
          <w:sz w:val="24"/>
          <w:szCs w:val="24"/>
        </w:rPr>
        <w:t>ways where the clinician made absolute decisions concerning the health of the client.</w:t>
      </w:r>
    </w:p>
    <w:p w:rsidR="00E00545" w:rsidRPr="0044457E" w:rsidRDefault="00DA3D35" w:rsidP="00794429">
      <w:pPr>
        <w:spacing w:line="480" w:lineRule="auto"/>
        <w:rPr>
          <w:rFonts w:ascii="Times New Roman" w:hAnsi="Times New Roman" w:cs="Times New Roman"/>
          <w:b/>
          <w:sz w:val="24"/>
          <w:szCs w:val="24"/>
        </w:rPr>
      </w:pPr>
      <w:r w:rsidRPr="0044457E">
        <w:rPr>
          <w:rFonts w:ascii="Times New Roman" w:hAnsi="Times New Roman" w:cs="Times New Roman"/>
          <w:b/>
          <w:sz w:val="24"/>
          <w:szCs w:val="24"/>
        </w:rPr>
        <w:t>What you need:</w:t>
      </w:r>
    </w:p>
    <w:p w:rsidR="00DA3D35" w:rsidRPr="0044457E" w:rsidRDefault="00DA3D35" w:rsidP="00C1644B">
      <w:pPr>
        <w:pStyle w:val="ListParagraph"/>
        <w:numPr>
          <w:ilvl w:val="0"/>
          <w:numId w:val="6"/>
        </w:numPr>
        <w:rPr>
          <w:rFonts w:ascii="Times New Roman" w:hAnsi="Times New Roman" w:cs="Times New Roman"/>
          <w:sz w:val="24"/>
          <w:szCs w:val="24"/>
        </w:rPr>
      </w:pPr>
      <w:r w:rsidRPr="0044457E">
        <w:rPr>
          <w:rFonts w:ascii="Times New Roman" w:hAnsi="Times New Roman" w:cs="Times New Roman"/>
          <w:sz w:val="24"/>
          <w:szCs w:val="24"/>
        </w:rPr>
        <w:t xml:space="preserve">Internet access </w:t>
      </w:r>
    </w:p>
    <w:p w:rsidR="00DA3D35" w:rsidRPr="0044457E" w:rsidRDefault="00DA3D35" w:rsidP="00C1644B">
      <w:pPr>
        <w:pStyle w:val="ListParagraph"/>
        <w:numPr>
          <w:ilvl w:val="0"/>
          <w:numId w:val="6"/>
        </w:numPr>
        <w:rPr>
          <w:rFonts w:ascii="Times New Roman" w:hAnsi="Times New Roman" w:cs="Times New Roman"/>
          <w:sz w:val="24"/>
          <w:szCs w:val="24"/>
        </w:rPr>
      </w:pPr>
      <w:r w:rsidRPr="0044457E">
        <w:rPr>
          <w:rFonts w:ascii="Times New Roman" w:hAnsi="Times New Roman" w:cs="Times New Roman"/>
          <w:sz w:val="24"/>
          <w:szCs w:val="24"/>
        </w:rPr>
        <w:t>Your cardiovascular information card – Blood pressure, weight, height, BMI, cholesterol level.</w:t>
      </w:r>
    </w:p>
    <w:p w:rsidR="00C1644B" w:rsidRPr="0044457E" w:rsidRDefault="00C1644B" w:rsidP="00E50EB2">
      <w:pPr>
        <w:pStyle w:val="ListParagraph"/>
        <w:rPr>
          <w:rFonts w:ascii="Times New Roman" w:hAnsi="Times New Roman" w:cs="Times New Roman"/>
          <w:sz w:val="24"/>
          <w:szCs w:val="24"/>
        </w:rPr>
      </w:pPr>
    </w:p>
    <w:p w:rsidR="00DA3D35" w:rsidRPr="0044457E" w:rsidRDefault="00DA3D35">
      <w:pPr>
        <w:rPr>
          <w:rFonts w:ascii="Times New Roman" w:hAnsi="Times New Roman" w:cs="Times New Roman"/>
          <w:b/>
          <w:sz w:val="24"/>
          <w:szCs w:val="24"/>
        </w:rPr>
      </w:pPr>
      <w:r w:rsidRPr="0044457E">
        <w:rPr>
          <w:rFonts w:ascii="Times New Roman" w:hAnsi="Times New Roman" w:cs="Times New Roman"/>
          <w:b/>
          <w:sz w:val="24"/>
          <w:szCs w:val="24"/>
        </w:rPr>
        <w:t>Instructions</w:t>
      </w:r>
    </w:p>
    <w:p w:rsidR="00DA3D35" w:rsidRPr="0044457E" w:rsidRDefault="00DA3D35" w:rsidP="00DA3D35">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Go to your internet browser. Then input the</w:t>
      </w:r>
      <w:r w:rsidRPr="0044457E">
        <w:rPr>
          <w:rFonts w:ascii="Times New Roman" w:hAnsi="Times New Roman" w:cs="Times New Roman"/>
          <w:sz w:val="24"/>
          <w:szCs w:val="24"/>
          <w:u w:val="single"/>
        </w:rPr>
        <w:t xml:space="preserve"> </w:t>
      </w:r>
      <w:r w:rsidRPr="0044457E">
        <w:rPr>
          <w:rFonts w:ascii="Times New Roman" w:hAnsi="Times New Roman" w:cs="Times New Roman"/>
          <w:sz w:val="24"/>
          <w:szCs w:val="24"/>
        </w:rPr>
        <w:t>URL</w:t>
      </w:r>
    </w:p>
    <w:p w:rsidR="00DA3D35" w:rsidRPr="0044457E" w:rsidRDefault="00DA3D35" w:rsidP="00DA3D35">
      <w:pPr>
        <w:pStyle w:val="ListParagraph"/>
        <w:rPr>
          <w:rFonts w:ascii="Times New Roman" w:hAnsi="Times New Roman" w:cs="Times New Roman"/>
          <w:sz w:val="24"/>
          <w:szCs w:val="24"/>
          <w:u w:val="single"/>
        </w:rPr>
      </w:pPr>
      <w:r w:rsidRPr="0044457E">
        <w:rPr>
          <w:rFonts w:ascii="Times New Roman" w:hAnsi="Times New Roman" w:cs="Times New Roman"/>
          <w:sz w:val="24"/>
          <w:szCs w:val="24"/>
          <w:u w:val="single"/>
        </w:rPr>
        <w:lastRenderedPageBreak/>
        <w:t xml:space="preserve"> </w:t>
      </w:r>
      <w:hyperlink r:id="rId7" w:history="1">
        <w:r w:rsidRPr="0044457E">
          <w:rPr>
            <w:rStyle w:val="Hyperlink"/>
            <w:rFonts w:ascii="Times New Roman" w:hAnsi="Times New Roman" w:cs="Times New Roman"/>
            <w:sz w:val="24"/>
            <w:szCs w:val="24"/>
          </w:rPr>
          <w:t>https://www.healthdecision.org/tool.html#/</w:t>
        </w:r>
      </w:hyperlink>
    </w:p>
    <w:p w:rsidR="00240AF7" w:rsidRPr="0044457E" w:rsidRDefault="00DA3D35"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It will take you to a home page of the health decision as displayed below:</w:t>
      </w:r>
    </w:p>
    <w:p w:rsidR="00240AF7" w:rsidRPr="0044457E" w:rsidRDefault="001F238B" w:rsidP="00240AF7">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extent cx="5943600" cy="2933700"/>
            <wp:effectExtent l="152400" t="171450" r="171450" b="1714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94A9E2.tmp"/>
                    <pic:cNvPicPr/>
                  </pic:nvPicPr>
                  <pic:blipFill>
                    <a:blip r:embed="rId8">
                      <a:extLst>
                        <a:ext uri="{28A0092B-C50C-407E-A947-70E740481C1C}">
                          <a14:useLocalDpi xmlns:a14="http://schemas.microsoft.com/office/drawing/2010/main" val="0"/>
                        </a:ext>
                      </a:extLst>
                    </a:blip>
                    <a:stretch>
                      <a:fillRect/>
                    </a:stretch>
                  </pic:blipFill>
                  <pic:spPr>
                    <a:xfrm>
                      <a:off x="0" y="0"/>
                      <a:ext cx="5943600" cy="29337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240AF7" w:rsidRPr="0044457E" w:rsidRDefault="00240AF7" w:rsidP="00240AF7">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Select the Cardiovasc</w:t>
      </w:r>
      <w:r w:rsidR="00C1644B" w:rsidRPr="0044457E">
        <w:rPr>
          <w:rFonts w:ascii="Times New Roman" w:hAnsi="Times New Roman" w:cs="Times New Roman"/>
          <w:sz w:val="24"/>
          <w:szCs w:val="24"/>
        </w:rPr>
        <w:t>ular Risk tool on the home page as pointed by the arrow.</w:t>
      </w:r>
    </w:p>
    <w:p w:rsidR="002929D9" w:rsidRPr="0044457E" w:rsidRDefault="00C1644B" w:rsidP="0064075E">
      <w:pPr>
        <w:rPr>
          <w:rFonts w:ascii="Times New Roman" w:hAnsi="Times New Roman" w:cs="Times New Roman"/>
          <w:sz w:val="24"/>
          <w:szCs w:val="24"/>
        </w:rPr>
      </w:pPr>
      <w:r w:rsidRPr="0044457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904875</wp:posOffset>
                </wp:positionH>
                <wp:positionV relativeFrom="paragraph">
                  <wp:posOffset>415925</wp:posOffset>
                </wp:positionV>
                <wp:extent cx="1504950" cy="561975"/>
                <wp:effectExtent l="0" t="0" r="76200" b="66675"/>
                <wp:wrapNone/>
                <wp:docPr id="10" name="Straight Arrow Connector 10"/>
                <wp:cNvGraphicFramePr/>
                <a:graphic xmlns:a="http://schemas.openxmlformats.org/drawingml/2006/main">
                  <a:graphicData uri="http://schemas.microsoft.com/office/word/2010/wordprocessingShape">
                    <wps:wsp>
                      <wps:cNvCnPr/>
                      <wps:spPr>
                        <a:xfrm>
                          <a:off x="0" y="0"/>
                          <a:ext cx="15049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08D0A5" id="_x0000_t32" coordsize="21600,21600" o:spt="32" o:oned="t" path="m,l21600,21600e" filled="f">
                <v:path arrowok="t" fillok="f" o:connecttype="none"/>
                <o:lock v:ext="edit" shapetype="t"/>
              </v:shapetype>
              <v:shape id="Straight Arrow Connector 10" o:spid="_x0000_s1026" type="#_x0000_t32" style="position:absolute;margin-left:71.25pt;margin-top:32.75pt;width:118.5pt;height:4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Eo1wEAAAcEAAAOAAAAZHJzL2Uyb0RvYy54bWysU9uO0zAQfUfiH6y80yQrurBV0xXqAi8I&#10;Vix8gNcZN5Z803ho2r9n7KRZBEgIxMsktuecmXM83t6enBVHwGSC76p21VQCvAq98Yeu+vrl3YvX&#10;lUgkfS9t8NBVZ0jV7e75s+0YN3AVhmB7QMEkPm3G2FUDUdzUdVIDOJlWIYLnQx3QSeIlHuoe5cjs&#10;ztZXTXNdjwH7iEFBSrx7Nx1Wu8KvNSj6pHUCEraruDcqEUt8zLHebeXmgDIORs1tyH/owknjuehC&#10;dSdJim9ofqFyRmFIQdNKBVcHrY2CooHVtM1Pah4GGaFoYXNSXGxK/49WfTzeozA93x3b46XjO3og&#10;lOYwkHiDGEaxD96zjwEFp7BfY0wbhu39Pc6rFO8xiz9pdPnLssSpeHxePIYTCcWb7bp5ebPmWorP&#10;1tftzat1Jq2f0BETvYfgRP7pqjR3s7TRFqPl8UOiCXgB5NLW50jS2Le+F3SOrIfQSH+wMNfJKXUW&#10;MbVd/uhsYYJ/Bs125EZLmTKIsLcojpJHSCoFntqFibMzTBtrF2DzZ+Ccn6FQhvRvwAuiVA6eFrAz&#10;PuDvqtPp0rKe8i8OTLqzBY+hP5cLLdbwtJU7mV9GHucf1wX+9H533wEAAP//AwBQSwMEFAAGAAgA&#10;AAAhAMn85CDeAAAACgEAAA8AAABkcnMvZG93bnJldi54bWxMj0FPwzAMhe9I/IfISNxYSlkHK00n&#10;hMSOIAYHuGWNl1RrnKrJ2sKvx5zgZD+9p+fP1Wb2nRhxiG0gBdeLDARSE0xLVsH729PVHYiYNBnd&#10;BUIFXxhhU5+fVbo0YaJXHHfJCi6hWGoFLqW+lDI2Dr2Oi9AjsXcIg9eJ5WClGfTE5b6TeZatpNct&#10;8QWne3x02Bx3J6/gxX6MPqdtKw/rz++tfTZHNyWlLi/mh3sQCef0F4ZffEaHmpn24UQmio71Mi84&#10;qmBV8OTAze2alz07xTIDWVfy/wv1DwAAAP//AwBQSwECLQAUAAYACAAAACEAtoM4kv4AAADhAQAA&#10;EwAAAAAAAAAAAAAAAAAAAAAAW0NvbnRlbnRfVHlwZXNdLnhtbFBLAQItABQABgAIAAAAIQA4/SH/&#10;1gAAAJQBAAALAAAAAAAAAAAAAAAAAC8BAABfcmVscy8ucmVsc1BLAQItABQABgAIAAAAIQB2DDEo&#10;1wEAAAcEAAAOAAAAAAAAAAAAAAAAAC4CAABkcnMvZTJvRG9jLnhtbFBLAQItABQABgAIAAAAIQDJ&#10;/OQg3gAAAAoBAAAPAAAAAAAAAAAAAAAAADEEAABkcnMvZG93bnJldi54bWxQSwUGAAAAAAQABADz&#10;AAAAPAUAAAAA&#10;" strokecolor="#5b9bd5 [3204]" strokeweight=".5pt">
                <v:stroke endarrow="block" joinstyle="miter"/>
              </v:shape>
            </w:pict>
          </mc:Fallback>
        </mc:AlternateContent>
      </w:r>
      <w:r w:rsidR="00240AF7" w:rsidRPr="0044457E">
        <w:rPr>
          <w:rFonts w:ascii="Times New Roman" w:hAnsi="Times New Roman" w:cs="Times New Roman"/>
          <w:noProof/>
          <w:sz w:val="24"/>
          <w:szCs w:val="24"/>
        </w:rPr>
        <w:drawing>
          <wp:inline distT="0" distB="0" distL="0" distR="0" wp14:anchorId="2B7A46AE">
            <wp:extent cx="6261100" cy="2600325"/>
            <wp:effectExtent l="0" t="0" r="635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0" cy="2600325"/>
                    </a:xfrm>
                    <a:prstGeom prst="rect">
                      <a:avLst/>
                    </a:prstGeom>
                    <a:noFill/>
                  </pic:spPr>
                </pic:pic>
              </a:graphicData>
            </a:graphic>
          </wp:inline>
        </w:drawing>
      </w:r>
    </w:p>
    <w:p w:rsidR="0064075E" w:rsidRPr="0044457E" w:rsidRDefault="0064075E" w:rsidP="0064075E">
      <w:pPr>
        <w:pStyle w:val="ListParagraph"/>
        <w:rPr>
          <w:rFonts w:ascii="Times New Roman" w:hAnsi="Times New Roman" w:cs="Times New Roman"/>
          <w:sz w:val="24"/>
          <w:szCs w:val="24"/>
        </w:rPr>
      </w:pPr>
      <w:r w:rsidRPr="0044457E">
        <w:rPr>
          <w:rFonts w:ascii="Times New Roman" w:hAnsi="Times New Roman" w:cs="Times New Roman"/>
          <w:sz w:val="24"/>
          <w:szCs w:val="24"/>
        </w:rPr>
        <w:t>This will take you to the Cardiovascular Risk Tool for Clinicians. It contains:</w:t>
      </w:r>
    </w:p>
    <w:p w:rsidR="0064075E" w:rsidRPr="0044457E" w:rsidRDefault="0064075E" w:rsidP="0064075E">
      <w:pPr>
        <w:pStyle w:val="ListParagraph"/>
        <w:rPr>
          <w:rFonts w:ascii="Times New Roman" w:hAnsi="Times New Roman" w:cs="Times New Roman"/>
          <w:sz w:val="24"/>
          <w:szCs w:val="24"/>
        </w:rPr>
      </w:pPr>
      <w:r w:rsidRPr="0044457E">
        <w:rPr>
          <w:rFonts w:ascii="Times New Roman" w:hAnsi="Times New Roman" w:cs="Times New Roman"/>
          <w:sz w:val="24"/>
          <w:szCs w:val="24"/>
        </w:rPr>
        <w:t>Instructions, Data, Assessment, Decision, Patient information, Documents and Credits</w:t>
      </w:r>
    </w:p>
    <w:p w:rsidR="002929D9" w:rsidRPr="0044457E" w:rsidRDefault="002929D9" w:rsidP="002929D9">
      <w:pPr>
        <w:pStyle w:val="ListParagraph"/>
        <w:rPr>
          <w:rFonts w:ascii="Times New Roman" w:hAnsi="Times New Roman" w:cs="Times New Roman"/>
          <w:sz w:val="24"/>
          <w:szCs w:val="24"/>
        </w:rPr>
      </w:pPr>
    </w:p>
    <w:p w:rsidR="00C1644B" w:rsidRPr="0044457E" w:rsidRDefault="00C1644B" w:rsidP="00C1644B">
      <w:pPr>
        <w:pStyle w:val="ListParagraph"/>
        <w:rPr>
          <w:rFonts w:ascii="Times New Roman" w:hAnsi="Times New Roman" w:cs="Times New Roman"/>
          <w:sz w:val="24"/>
          <w:szCs w:val="24"/>
        </w:rPr>
      </w:pPr>
    </w:p>
    <w:p w:rsidR="00C1644B" w:rsidRPr="0044457E" w:rsidRDefault="00C1644B">
      <w:pPr>
        <w:rPr>
          <w:rFonts w:ascii="Times New Roman" w:hAnsi="Times New Roman" w:cs="Times New Roman"/>
          <w:sz w:val="24"/>
          <w:szCs w:val="24"/>
        </w:rPr>
      </w:pPr>
      <w:r w:rsidRPr="0044457E">
        <w:rPr>
          <w:rFonts w:ascii="Times New Roman" w:hAnsi="Times New Roman" w:cs="Times New Roman"/>
          <w:noProof/>
          <w:sz w:val="24"/>
          <w:szCs w:val="24"/>
        </w:rPr>
        <w:lastRenderedPageBreak/>
        <w:drawing>
          <wp:inline distT="0" distB="0" distL="0" distR="0">
            <wp:extent cx="5943600" cy="26625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94A26E.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2662555"/>
                    </a:xfrm>
                    <a:prstGeom prst="rect">
                      <a:avLst/>
                    </a:prstGeom>
                  </pic:spPr>
                </pic:pic>
              </a:graphicData>
            </a:graphic>
          </wp:inline>
        </w:drawing>
      </w:r>
    </w:p>
    <w:p w:rsidR="0064075E" w:rsidRPr="0044457E" w:rsidRDefault="0064075E" w:rsidP="0064075E">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 xml:space="preserve">Click </w:t>
      </w:r>
      <w:r w:rsidRPr="0044457E">
        <w:rPr>
          <w:rFonts w:ascii="Times New Roman" w:hAnsi="Times New Roman" w:cs="Times New Roman"/>
          <w:b/>
          <w:i/>
          <w:sz w:val="24"/>
          <w:szCs w:val="24"/>
        </w:rPr>
        <w:t>continue</w:t>
      </w:r>
      <w:r w:rsidRPr="0044457E">
        <w:rPr>
          <w:rFonts w:ascii="Times New Roman" w:hAnsi="Times New Roman" w:cs="Times New Roman"/>
          <w:sz w:val="24"/>
          <w:szCs w:val="24"/>
        </w:rPr>
        <w:t xml:space="preserve"> at the right bottom corner</w:t>
      </w:r>
    </w:p>
    <w:p w:rsidR="00C1644B" w:rsidRPr="0044457E" w:rsidRDefault="002929D9" w:rsidP="0064075E">
      <w:pPr>
        <w:rPr>
          <w:rFonts w:ascii="Times New Roman" w:hAnsi="Times New Roman" w:cs="Times New Roman"/>
          <w:sz w:val="24"/>
          <w:szCs w:val="24"/>
        </w:rPr>
      </w:pPr>
      <w:r w:rsidRPr="0044457E">
        <w:rPr>
          <w:rFonts w:ascii="Times New Roman" w:hAnsi="Times New Roman" w:cs="Times New Roman"/>
          <w:sz w:val="24"/>
          <w:szCs w:val="24"/>
        </w:rPr>
        <w:t xml:space="preserve"> It will take you to a page where you are needed to feed your health information </w:t>
      </w:r>
      <w:r w:rsidRPr="0044457E">
        <w:rPr>
          <w:rFonts w:ascii="Times New Roman" w:hAnsi="Times New Roman" w:cs="Times New Roman"/>
          <w:b/>
          <w:sz w:val="24"/>
          <w:szCs w:val="24"/>
        </w:rPr>
        <w:t>data</w:t>
      </w:r>
      <w:r w:rsidRPr="0044457E">
        <w:rPr>
          <w:rFonts w:ascii="Times New Roman" w:hAnsi="Times New Roman" w:cs="Times New Roman"/>
          <w:sz w:val="24"/>
          <w:szCs w:val="24"/>
        </w:rPr>
        <w:t xml:space="preserve"> as contained in your health information card.</w:t>
      </w:r>
    </w:p>
    <w:p w:rsidR="002929D9" w:rsidRPr="0044457E" w:rsidRDefault="002929D9" w:rsidP="002929D9">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extent cx="5943600" cy="25895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949B64.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2589530"/>
                    </a:xfrm>
                    <a:prstGeom prst="rect">
                      <a:avLst/>
                    </a:prstGeom>
                  </pic:spPr>
                </pic:pic>
              </a:graphicData>
            </a:graphic>
          </wp:inline>
        </w:drawing>
      </w:r>
    </w:p>
    <w:p w:rsidR="0064075E" w:rsidRPr="0044457E" w:rsidRDefault="0064075E" w:rsidP="002929D9">
      <w:pPr>
        <w:pStyle w:val="ListParagraph"/>
        <w:rPr>
          <w:rFonts w:ascii="Times New Roman" w:hAnsi="Times New Roman" w:cs="Times New Roman"/>
          <w:sz w:val="24"/>
          <w:szCs w:val="24"/>
        </w:rPr>
      </w:pPr>
    </w:p>
    <w:p w:rsidR="0064075E" w:rsidRPr="0044457E" w:rsidRDefault="0064075E" w:rsidP="002929D9">
      <w:pPr>
        <w:pStyle w:val="ListParagraph"/>
        <w:rPr>
          <w:rFonts w:ascii="Times New Roman" w:hAnsi="Times New Roman" w:cs="Times New Roman"/>
          <w:sz w:val="24"/>
          <w:szCs w:val="24"/>
        </w:rPr>
      </w:pPr>
    </w:p>
    <w:p w:rsidR="0064075E" w:rsidRPr="0044457E" w:rsidRDefault="0064075E" w:rsidP="002929D9">
      <w:pPr>
        <w:pStyle w:val="ListParagraph"/>
        <w:rPr>
          <w:rFonts w:ascii="Times New Roman" w:hAnsi="Times New Roman" w:cs="Times New Roman"/>
          <w:sz w:val="24"/>
          <w:szCs w:val="24"/>
        </w:rPr>
      </w:pPr>
    </w:p>
    <w:p w:rsidR="0064075E" w:rsidRPr="0044457E" w:rsidRDefault="0064075E" w:rsidP="002929D9">
      <w:pPr>
        <w:pStyle w:val="ListParagraph"/>
        <w:rPr>
          <w:rFonts w:ascii="Times New Roman" w:hAnsi="Times New Roman" w:cs="Times New Roman"/>
          <w:sz w:val="24"/>
          <w:szCs w:val="24"/>
        </w:rPr>
      </w:pPr>
    </w:p>
    <w:p w:rsidR="0064075E" w:rsidRPr="0044457E" w:rsidRDefault="0064075E" w:rsidP="002929D9">
      <w:pPr>
        <w:pStyle w:val="ListParagraph"/>
        <w:rPr>
          <w:rFonts w:ascii="Times New Roman" w:hAnsi="Times New Roman" w:cs="Times New Roman"/>
          <w:sz w:val="24"/>
          <w:szCs w:val="24"/>
        </w:rPr>
      </w:pPr>
    </w:p>
    <w:p w:rsidR="0064075E" w:rsidRPr="0044457E" w:rsidRDefault="0064075E" w:rsidP="002929D9">
      <w:pPr>
        <w:pStyle w:val="ListParagraph"/>
        <w:rPr>
          <w:rFonts w:ascii="Times New Roman" w:hAnsi="Times New Roman" w:cs="Times New Roman"/>
          <w:sz w:val="24"/>
          <w:szCs w:val="24"/>
        </w:rPr>
      </w:pPr>
    </w:p>
    <w:p w:rsidR="00692610" w:rsidRPr="0044457E" w:rsidRDefault="0064075E" w:rsidP="0064075E">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 xml:space="preserve">Remember you must complete this section before proceeding to the next part. </w:t>
      </w:r>
    </w:p>
    <w:p w:rsidR="0064075E" w:rsidRPr="0044457E" w:rsidRDefault="0064075E" w:rsidP="00692610">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After filing the information, proceed by clicking </w:t>
      </w:r>
      <w:r w:rsidRPr="0044457E">
        <w:rPr>
          <w:rFonts w:ascii="Times New Roman" w:hAnsi="Times New Roman" w:cs="Times New Roman"/>
          <w:b/>
          <w:i/>
          <w:sz w:val="24"/>
          <w:szCs w:val="24"/>
        </w:rPr>
        <w:t>continue</w:t>
      </w:r>
      <w:r w:rsidRPr="0044457E">
        <w:rPr>
          <w:rFonts w:ascii="Times New Roman" w:hAnsi="Times New Roman" w:cs="Times New Roman"/>
          <w:sz w:val="24"/>
          <w:szCs w:val="24"/>
        </w:rPr>
        <w:t xml:space="preserve"> button</w:t>
      </w:r>
    </w:p>
    <w:p w:rsidR="0064075E" w:rsidRPr="0044457E" w:rsidRDefault="0064075E"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It will take you to the </w:t>
      </w:r>
      <w:r w:rsidRPr="0044457E">
        <w:rPr>
          <w:rFonts w:ascii="Times New Roman" w:hAnsi="Times New Roman" w:cs="Times New Roman"/>
          <w:b/>
          <w:i/>
          <w:sz w:val="24"/>
          <w:szCs w:val="24"/>
        </w:rPr>
        <w:t>assessment</w:t>
      </w:r>
      <w:r w:rsidRPr="0044457E">
        <w:rPr>
          <w:rFonts w:ascii="Times New Roman" w:hAnsi="Times New Roman" w:cs="Times New Roman"/>
          <w:sz w:val="24"/>
          <w:szCs w:val="24"/>
        </w:rPr>
        <w:t xml:space="preserve"> part.</w:t>
      </w:r>
    </w:p>
    <w:p w:rsidR="002929D9" w:rsidRPr="0044457E" w:rsidRDefault="0064075E" w:rsidP="002929D9">
      <w:pPr>
        <w:pStyle w:val="ListParagraph"/>
        <w:rPr>
          <w:rFonts w:ascii="Times New Roman" w:hAnsi="Times New Roman" w:cs="Times New Roman"/>
          <w:sz w:val="24"/>
          <w:szCs w:val="24"/>
        </w:rPr>
      </w:pPr>
      <w:r w:rsidRPr="0044457E">
        <w:rPr>
          <w:rFonts w:ascii="Times New Roman" w:hAnsi="Times New Roman" w:cs="Times New Roman"/>
          <w:noProof/>
          <w:sz w:val="24"/>
          <w:szCs w:val="24"/>
        </w:rPr>
        <w:lastRenderedPageBreak/>
        <w:drawing>
          <wp:inline distT="0" distB="0" distL="0" distR="0">
            <wp:extent cx="5943600" cy="21164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941FD5.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116455"/>
                    </a:xfrm>
                    <a:prstGeom prst="rect">
                      <a:avLst/>
                    </a:prstGeom>
                  </pic:spPr>
                </pic:pic>
              </a:graphicData>
            </a:graphic>
          </wp:inline>
        </w:drawing>
      </w:r>
    </w:p>
    <w:p w:rsidR="00BE0B4A" w:rsidRPr="0044457E" w:rsidRDefault="00BE0B4A"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This page gives you an assessment according to the information you gave in the </w:t>
      </w:r>
      <w:r w:rsidRPr="0044457E">
        <w:rPr>
          <w:rFonts w:ascii="Times New Roman" w:hAnsi="Times New Roman" w:cs="Times New Roman"/>
          <w:b/>
          <w:i/>
          <w:sz w:val="24"/>
          <w:szCs w:val="24"/>
        </w:rPr>
        <w:t>data</w:t>
      </w:r>
      <w:r w:rsidRPr="0044457E">
        <w:rPr>
          <w:rFonts w:ascii="Times New Roman" w:hAnsi="Times New Roman" w:cs="Times New Roman"/>
          <w:sz w:val="24"/>
          <w:szCs w:val="24"/>
        </w:rPr>
        <w:t xml:space="preserve"> section. </w:t>
      </w:r>
    </w:p>
    <w:p w:rsidR="00BE0B4A" w:rsidRPr="0044457E" w:rsidRDefault="00BE0B4A"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It will give you a percentage risk of getting heart attack, stroke or cardiovascular death and the time within which you are at risk. </w:t>
      </w:r>
    </w:p>
    <w:p w:rsidR="00BE0B4A" w:rsidRPr="0044457E" w:rsidRDefault="00BE0B4A"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It also contains the national guideline recommendations; this contains the advisory measures you are to take to avoid getting heart attack, stroke or possible cardiovascular death.</w:t>
      </w:r>
    </w:p>
    <w:p w:rsidR="00BE0B4A" w:rsidRPr="0044457E" w:rsidRDefault="00BE0B4A" w:rsidP="002929D9">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The last activity in that page is that it gives you </w:t>
      </w:r>
      <w:r w:rsidRPr="0044457E">
        <w:rPr>
          <w:rFonts w:ascii="Times New Roman" w:hAnsi="Times New Roman" w:cs="Times New Roman"/>
          <w:b/>
          <w:i/>
          <w:sz w:val="24"/>
          <w:szCs w:val="24"/>
        </w:rPr>
        <w:t xml:space="preserve">The Choice </w:t>
      </w:r>
      <w:r w:rsidRPr="0044457E">
        <w:rPr>
          <w:rFonts w:ascii="Times New Roman" w:hAnsi="Times New Roman" w:cs="Times New Roman"/>
          <w:sz w:val="24"/>
          <w:szCs w:val="24"/>
        </w:rPr>
        <w:t>you have to avert the CVD.</w:t>
      </w:r>
    </w:p>
    <w:p w:rsidR="00BE0B4A" w:rsidRPr="0044457E" w:rsidRDefault="00BE0B4A" w:rsidP="002929D9">
      <w:pPr>
        <w:pStyle w:val="ListParagraph"/>
        <w:rPr>
          <w:rFonts w:ascii="Times New Roman" w:hAnsi="Times New Roman" w:cs="Times New Roman"/>
          <w:sz w:val="24"/>
          <w:szCs w:val="24"/>
        </w:rPr>
      </w:pPr>
    </w:p>
    <w:p w:rsidR="00BE0B4A" w:rsidRPr="0044457E" w:rsidRDefault="00BE0B4A" w:rsidP="00BE0B4A">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 xml:space="preserve">Click </w:t>
      </w:r>
      <w:r w:rsidRPr="0044457E">
        <w:rPr>
          <w:rFonts w:ascii="Times New Roman" w:hAnsi="Times New Roman" w:cs="Times New Roman"/>
          <w:b/>
          <w:i/>
          <w:sz w:val="24"/>
          <w:szCs w:val="24"/>
        </w:rPr>
        <w:t>continue</w:t>
      </w:r>
      <w:r w:rsidRPr="0044457E">
        <w:rPr>
          <w:rFonts w:ascii="Times New Roman" w:hAnsi="Times New Roman" w:cs="Times New Roman"/>
          <w:sz w:val="24"/>
          <w:szCs w:val="24"/>
        </w:rPr>
        <w:t xml:space="preserve">. </w:t>
      </w:r>
    </w:p>
    <w:p w:rsidR="00692610" w:rsidRPr="0044457E" w:rsidRDefault="00692610" w:rsidP="00692610">
      <w:pPr>
        <w:pStyle w:val="ListParagraph"/>
        <w:rPr>
          <w:rFonts w:ascii="Times New Roman" w:hAnsi="Times New Roman" w:cs="Times New Roman"/>
          <w:sz w:val="24"/>
          <w:szCs w:val="24"/>
        </w:rPr>
      </w:pPr>
      <w:r w:rsidRPr="0044457E">
        <w:rPr>
          <w:rFonts w:ascii="Times New Roman" w:hAnsi="Times New Roman" w:cs="Times New Roman"/>
          <w:sz w:val="24"/>
          <w:szCs w:val="24"/>
        </w:rPr>
        <w:t xml:space="preserve">It will take you a page of </w:t>
      </w:r>
      <w:r w:rsidRPr="0044457E">
        <w:rPr>
          <w:rFonts w:ascii="Times New Roman" w:hAnsi="Times New Roman" w:cs="Times New Roman"/>
          <w:b/>
          <w:i/>
          <w:sz w:val="24"/>
          <w:szCs w:val="24"/>
        </w:rPr>
        <w:t>Decision,</w:t>
      </w:r>
      <w:r w:rsidRPr="0044457E">
        <w:rPr>
          <w:rFonts w:ascii="Times New Roman" w:hAnsi="Times New Roman" w:cs="Times New Roman"/>
          <w:sz w:val="24"/>
          <w:szCs w:val="24"/>
        </w:rPr>
        <w:t xml:space="preserve"> that contains a range of choices from which you will decide an intervention that best suits your risk level. </w:t>
      </w:r>
    </w:p>
    <w:p w:rsidR="00692610" w:rsidRPr="0044457E" w:rsidRDefault="00692610" w:rsidP="00692610">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extent cx="5943600" cy="34143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943BB5.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3414395"/>
                    </a:xfrm>
                    <a:prstGeom prst="rect">
                      <a:avLst/>
                    </a:prstGeom>
                  </pic:spPr>
                </pic:pic>
              </a:graphicData>
            </a:graphic>
          </wp:inline>
        </w:drawing>
      </w:r>
    </w:p>
    <w:p w:rsidR="00BE0B4A" w:rsidRPr="0044457E" w:rsidRDefault="00BE0B4A" w:rsidP="00BE0B4A">
      <w:pPr>
        <w:pStyle w:val="ListParagraph"/>
        <w:rPr>
          <w:rFonts w:ascii="Times New Roman" w:hAnsi="Times New Roman" w:cs="Times New Roman"/>
          <w:sz w:val="24"/>
          <w:szCs w:val="24"/>
        </w:rPr>
      </w:pPr>
    </w:p>
    <w:p w:rsidR="00692610" w:rsidRPr="0044457E" w:rsidRDefault="00692610" w:rsidP="00692610">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 xml:space="preserve">Click </w:t>
      </w:r>
      <w:r w:rsidRPr="0044457E">
        <w:rPr>
          <w:rFonts w:ascii="Times New Roman" w:hAnsi="Times New Roman" w:cs="Times New Roman"/>
          <w:b/>
          <w:i/>
          <w:sz w:val="24"/>
          <w:szCs w:val="24"/>
        </w:rPr>
        <w:t>continue</w:t>
      </w:r>
      <w:r w:rsidRPr="0044457E">
        <w:rPr>
          <w:rFonts w:ascii="Times New Roman" w:hAnsi="Times New Roman" w:cs="Times New Roman"/>
          <w:sz w:val="24"/>
          <w:szCs w:val="24"/>
        </w:rPr>
        <w:t xml:space="preserve"> </w:t>
      </w:r>
    </w:p>
    <w:p w:rsidR="00692610" w:rsidRPr="0044457E" w:rsidRDefault="00692610" w:rsidP="00692610">
      <w:pPr>
        <w:pStyle w:val="ListParagraph"/>
        <w:rPr>
          <w:rFonts w:ascii="Times New Roman" w:hAnsi="Times New Roman" w:cs="Times New Roman"/>
          <w:sz w:val="24"/>
          <w:szCs w:val="24"/>
        </w:rPr>
      </w:pPr>
      <w:r w:rsidRPr="0044457E">
        <w:rPr>
          <w:rFonts w:ascii="Times New Roman" w:hAnsi="Times New Roman" w:cs="Times New Roman"/>
          <w:sz w:val="24"/>
          <w:szCs w:val="24"/>
        </w:rPr>
        <w:lastRenderedPageBreak/>
        <w:t xml:space="preserve">This will take you the </w:t>
      </w:r>
      <w:r w:rsidRPr="0044457E">
        <w:rPr>
          <w:rFonts w:ascii="Times New Roman" w:hAnsi="Times New Roman" w:cs="Times New Roman"/>
          <w:b/>
          <w:i/>
          <w:sz w:val="24"/>
          <w:szCs w:val="24"/>
        </w:rPr>
        <w:t>patient information</w:t>
      </w:r>
      <w:r w:rsidRPr="0044457E">
        <w:rPr>
          <w:rFonts w:ascii="Times New Roman" w:hAnsi="Times New Roman" w:cs="Times New Roman"/>
          <w:sz w:val="24"/>
          <w:szCs w:val="24"/>
        </w:rPr>
        <w:t xml:space="preserve"> page</w:t>
      </w:r>
    </w:p>
    <w:p w:rsidR="00692610" w:rsidRPr="0044457E" w:rsidRDefault="00692610" w:rsidP="00BE0B4A">
      <w:pPr>
        <w:pStyle w:val="ListParagraph"/>
        <w:rPr>
          <w:rFonts w:ascii="Times New Roman" w:hAnsi="Times New Roman" w:cs="Times New Roman"/>
          <w:sz w:val="24"/>
          <w:szCs w:val="24"/>
        </w:rPr>
      </w:pPr>
      <w:r w:rsidRPr="0044457E">
        <w:rPr>
          <w:rFonts w:ascii="Times New Roman" w:hAnsi="Times New Roman" w:cs="Times New Roman"/>
          <w:sz w:val="24"/>
          <w:szCs w:val="24"/>
        </w:rPr>
        <w:t>Here, your information is described in summary</w:t>
      </w:r>
    </w:p>
    <w:p w:rsidR="00692610" w:rsidRPr="0044457E" w:rsidRDefault="00692610" w:rsidP="00BE0B4A">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extent cx="5943600" cy="33585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948BAE.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3358515"/>
                    </a:xfrm>
                    <a:prstGeom prst="rect">
                      <a:avLst/>
                    </a:prstGeom>
                  </pic:spPr>
                </pic:pic>
              </a:graphicData>
            </a:graphic>
          </wp:inline>
        </w:drawing>
      </w:r>
    </w:p>
    <w:p w:rsidR="00692610" w:rsidRPr="0044457E" w:rsidRDefault="00692610" w:rsidP="00BE0B4A">
      <w:pPr>
        <w:pStyle w:val="ListParagraph"/>
        <w:rPr>
          <w:rFonts w:ascii="Times New Roman" w:hAnsi="Times New Roman" w:cs="Times New Roman"/>
          <w:sz w:val="24"/>
          <w:szCs w:val="24"/>
        </w:rPr>
      </w:pPr>
    </w:p>
    <w:p w:rsidR="00F30A6F" w:rsidRPr="0044457E" w:rsidRDefault="00F30A6F" w:rsidP="00F30A6F">
      <w:pPr>
        <w:pStyle w:val="ListParagraph"/>
        <w:numPr>
          <w:ilvl w:val="0"/>
          <w:numId w:val="1"/>
        </w:numPr>
        <w:rPr>
          <w:rFonts w:ascii="Times New Roman" w:hAnsi="Times New Roman" w:cs="Times New Roman"/>
          <w:sz w:val="24"/>
          <w:szCs w:val="24"/>
        </w:rPr>
      </w:pPr>
      <w:r w:rsidRPr="0044457E">
        <w:rPr>
          <w:rFonts w:ascii="Times New Roman" w:hAnsi="Times New Roman" w:cs="Times New Roman"/>
          <w:sz w:val="24"/>
          <w:szCs w:val="24"/>
        </w:rPr>
        <w:t xml:space="preserve">Click </w:t>
      </w:r>
      <w:r w:rsidRPr="0044457E">
        <w:rPr>
          <w:rFonts w:ascii="Times New Roman" w:hAnsi="Times New Roman" w:cs="Times New Roman"/>
          <w:b/>
          <w:i/>
          <w:sz w:val="24"/>
          <w:szCs w:val="24"/>
        </w:rPr>
        <w:t>continue</w:t>
      </w:r>
      <w:r w:rsidRPr="0044457E">
        <w:rPr>
          <w:rFonts w:ascii="Times New Roman" w:hAnsi="Times New Roman" w:cs="Times New Roman"/>
          <w:sz w:val="24"/>
          <w:szCs w:val="24"/>
        </w:rPr>
        <w:t>.</w:t>
      </w: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14:anchorId="49100337">
            <wp:extent cx="5944235" cy="3432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432175"/>
                    </a:xfrm>
                    <a:prstGeom prst="rect">
                      <a:avLst/>
                    </a:prstGeom>
                    <a:noFill/>
                  </pic:spPr>
                </pic:pic>
              </a:graphicData>
            </a:graphic>
          </wp:inline>
        </w:drawing>
      </w: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44457E">
      <w:pPr>
        <w:pStyle w:val="ListParagraph"/>
        <w:jc w:val="both"/>
        <w:rPr>
          <w:rFonts w:ascii="Times New Roman" w:hAnsi="Times New Roman" w:cs="Times New Roman"/>
          <w:sz w:val="24"/>
          <w:szCs w:val="24"/>
        </w:rPr>
      </w:pPr>
      <w:r w:rsidRPr="0044457E">
        <w:rPr>
          <w:rFonts w:ascii="Times New Roman" w:hAnsi="Times New Roman" w:cs="Times New Roman"/>
          <w:sz w:val="24"/>
          <w:szCs w:val="24"/>
        </w:rPr>
        <w:t xml:space="preserve">This part contains parts where you will be required to choose your language. It also contains </w:t>
      </w:r>
    </w:p>
    <w:p w:rsidR="00F30A6F" w:rsidRPr="0044457E" w:rsidRDefault="00F30A6F" w:rsidP="0044457E">
      <w:pPr>
        <w:pStyle w:val="ListParagraph"/>
        <w:jc w:val="both"/>
        <w:rPr>
          <w:rFonts w:ascii="Times New Roman" w:hAnsi="Times New Roman" w:cs="Times New Roman"/>
          <w:sz w:val="24"/>
          <w:szCs w:val="24"/>
        </w:rPr>
      </w:pPr>
      <w:r w:rsidRPr="0044457E">
        <w:rPr>
          <w:rFonts w:ascii="Times New Roman" w:hAnsi="Times New Roman" w:cs="Times New Roman"/>
          <w:sz w:val="24"/>
          <w:szCs w:val="24"/>
        </w:rPr>
        <w:lastRenderedPageBreak/>
        <w:t>Priority diet and supplements, heart-mind exercise, medications, procedures/tests, and the final decision, f</w:t>
      </w:r>
      <w:r w:rsidRPr="0044457E">
        <w:rPr>
          <w:rFonts w:ascii="Times New Roman" w:hAnsi="Times New Roman" w:cs="Times New Roman"/>
          <w:sz w:val="24"/>
          <w:szCs w:val="24"/>
        </w:rPr>
        <w:t>or example cessation of smoking.</w:t>
      </w:r>
    </w:p>
    <w:p w:rsidR="00F30A6F" w:rsidRPr="0044457E" w:rsidRDefault="00F30A6F" w:rsidP="0044457E">
      <w:pPr>
        <w:pStyle w:val="ListParagraph"/>
        <w:jc w:val="both"/>
        <w:rPr>
          <w:rFonts w:ascii="Times New Roman" w:hAnsi="Times New Roman" w:cs="Times New Roman"/>
          <w:sz w:val="24"/>
          <w:szCs w:val="24"/>
        </w:rPr>
      </w:pPr>
    </w:p>
    <w:p w:rsidR="00F30A6F" w:rsidRPr="0044457E" w:rsidRDefault="00F30A6F" w:rsidP="0044457E">
      <w:pPr>
        <w:pStyle w:val="ListParagraph"/>
        <w:numPr>
          <w:ilvl w:val="0"/>
          <w:numId w:val="1"/>
        </w:numPr>
        <w:jc w:val="both"/>
        <w:rPr>
          <w:rFonts w:ascii="Times New Roman" w:hAnsi="Times New Roman" w:cs="Times New Roman"/>
          <w:sz w:val="24"/>
          <w:szCs w:val="24"/>
        </w:rPr>
      </w:pPr>
      <w:r w:rsidRPr="0044457E">
        <w:rPr>
          <w:rFonts w:ascii="Times New Roman" w:hAnsi="Times New Roman" w:cs="Times New Roman"/>
          <w:sz w:val="24"/>
          <w:szCs w:val="24"/>
        </w:rPr>
        <w:t xml:space="preserve">The final part contains </w:t>
      </w:r>
      <w:r w:rsidRPr="0044457E">
        <w:rPr>
          <w:rFonts w:ascii="Times New Roman" w:hAnsi="Times New Roman" w:cs="Times New Roman"/>
          <w:b/>
          <w:i/>
          <w:sz w:val="24"/>
          <w:szCs w:val="24"/>
        </w:rPr>
        <w:t>credit</w:t>
      </w:r>
      <w:r w:rsidRPr="0044457E">
        <w:rPr>
          <w:rFonts w:ascii="Times New Roman" w:hAnsi="Times New Roman" w:cs="Times New Roman"/>
          <w:sz w:val="24"/>
          <w:szCs w:val="24"/>
        </w:rPr>
        <w:t xml:space="preserve"> </w:t>
      </w:r>
    </w:p>
    <w:p w:rsidR="00F30A6F" w:rsidRPr="0044457E" w:rsidRDefault="00F30A6F" w:rsidP="0044457E">
      <w:pPr>
        <w:pStyle w:val="ListParagraph"/>
        <w:jc w:val="both"/>
        <w:rPr>
          <w:rFonts w:ascii="Times New Roman" w:hAnsi="Times New Roman" w:cs="Times New Roman"/>
          <w:sz w:val="24"/>
          <w:szCs w:val="24"/>
        </w:rPr>
      </w:pPr>
      <w:r w:rsidRPr="0044457E">
        <w:rPr>
          <w:rFonts w:ascii="Times New Roman" w:hAnsi="Times New Roman" w:cs="Times New Roman"/>
          <w:sz w:val="24"/>
          <w:szCs w:val="24"/>
        </w:rPr>
        <w:t>This includes the credit for the developers of the tool, research done during its development, source of funds to the development of the tool, conflict of interest during the research for the development o</w:t>
      </w:r>
      <w:r w:rsidR="00E50EB2" w:rsidRPr="0044457E">
        <w:rPr>
          <w:rFonts w:ascii="Times New Roman" w:hAnsi="Times New Roman" w:cs="Times New Roman"/>
          <w:sz w:val="24"/>
          <w:szCs w:val="24"/>
        </w:rPr>
        <w:t>f the tool, and updates that might be useful for the shared decision making process about the clients</w:t>
      </w:r>
      <w:r w:rsidR="0044457E" w:rsidRPr="0044457E">
        <w:rPr>
          <w:rFonts w:ascii="Times New Roman" w:hAnsi="Times New Roman" w:cs="Times New Roman"/>
          <w:sz w:val="24"/>
          <w:szCs w:val="24"/>
        </w:rPr>
        <w:t>’</w:t>
      </w:r>
      <w:r w:rsidR="00E50EB2" w:rsidRPr="0044457E">
        <w:rPr>
          <w:rFonts w:ascii="Times New Roman" w:hAnsi="Times New Roman" w:cs="Times New Roman"/>
          <w:sz w:val="24"/>
          <w:szCs w:val="24"/>
        </w:rPr>
        <w:t xml:space="preserve"> cardiovascular status.</w:t>
      </w:r>
    </w:p>
    <w:p w:rsidR="00F30A6F" w:rsidRPr="0044457E" w:rsidRDefault="00F30A6F" w:rsidP="00BE0B4A">
      <w:pPr>
        <w:pStyle w:val="ListParagraph"/>
        <w:rPr>
          <w:rFonts w:ascii="Times New Roman" w:hAnsi="Times New Roman" w:cs="Times New Roman"/>
          <w:sz w:val="24"/>
          <w:szCs w:val="24"/>
        </w:rPr>
      </w:pPr>
      <w:r w:rsidRPr="0044457E">
        <w:rPr>
          <w:rFonts w:ascii="Times New Roman" w:hAnsi="Times New Roman" w:cs="Times New Roman"/>
          <w:noProof/>
          <w:sz w:val="24"/>
          <w:szCs w:val="24"/>
        </w:rPr>
        <w:drawing>
          <wp:inline distT="0" distB="0" distL="0" distR="0">
            <wp:extent cx="5943600" cy="3228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94CDF2.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3228340"/>
                    </a:xfrm>
                    <a:prstGeom prst="rect">
                      <a:avLst/>
                    </a:prstGeom>
                  </pic:spPr>
                </pic:pic>
              </a:graphicData>
            </a:graphic>
          </wp:inline>
        </w:drawing>
      </w: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44457E">
      <w:pPr>
        <w:pStyle w:val="ListParagraph"/>
        <w:jc w:val="both"/>
        <w:rPr>
          <w:rFonts w:ascii="Times New Roman" w:hAnsi="Times New Roman" w:cs="Times New Roman"/>
          <w:sz w:val="24"/>
          <w:szCs w:val="24"/>
        </w:rPr>
      </w:pPr>
      <w:r w:rsidRPr="0044457E">
        <w:rPr>
          <w:rFonts w:ascii="Times New Roman" w:hAnsi="Times New Roman" w:cs="Times New Roman"/>
          <w:sz w:val="24"/>
          <w:szCs w:val="24"/>
        </w:rPr>
        <w:t xml:space="preserve">Remember: </w:t>
      </w:r>
    </w:p>
    <w:p w:rsidR="00F30A6F" w:rsidRPr="0044457E" w:rsidRDefault="00F30A6F" w:rsidP="0044457E">
      <w:pPr>
        <w:pStyle w:val="ListParagraph"/>
        <w:numPr>
          <w:ilvl w:val="0"/>
          <w:numId w:val="7"/>
        </w:numPr>
        <w:jc w:val="both"/>
        <w:rPr>
          <w:rFonts w:ascii="Times New Roman" w:hAnsi="Times New Roman" w:cs="Times New Roman"/>
          <w:sz w:val="24"/>
          <w:szCs w:val="24"/>
        </w:rPr>
      </w:pPr>
      <w:r w:rsidRPr="0044457E">
        <w:rPr>
          <w:rFonts w:ascii="Times New Roman" w:hAnsi="Times New Roman" w:cs="Times New Roman"/>
          <w:sz w:val="24"/>
          <w:szCs w:val="24"/>
        </w:rPr>
        <w:t>The tool cannot allow yo</w:t>
      </w:r>
      <w:r w:rsidR="00E50EB2" w:rsidRPr="0044457E">
        <w:rPr>
          <w:rFonts w:ascii="Times New Roman" w:hAnsi="Times New Roman" w:cs="Times New Roman"/>
          <w:sz w:val="24"/>
          <w:szCs w:val="24"/>
        </w:rPr>
        <w:t>u to go to assessment</w:t>
      </w:r>
      <w:r w:rsidRPr="0044457E">
        <w:rPr>
          <w:rFonts w:ascii="Times New Roman" w:hAnsi="Times New Roman" w:cs="Times New Roman"/>
          <w:sz w:val="24"/>
          <w:szCs w:val="24"/>
        </w:rPr>
        <w:t xml:space="preserve"> until you fill the required information in the data section</w:t>
      </w:r>
      <w:r w:rsidR="00E50EB2" w:rsidRPr="0044457E">
        <w:rPr>
          <w:rFonts w:ascii="Times New Roman" w:hAnsi="Times New Roman" w:cs="Times New Roman"/>
          <w:sz w:val="24"/>
          <w:szCs w:val="24"/>
        </w:rPr>
        <w:t>.</w:t>
      </w:r>
    </w:p>
    <w:p w:rsidR="00E50EB2" w:rsidRPr="0044457E" w:rsidRDefault="00E50EB2" w:rsidP="0044457E">
      <w:pPr>
        <w:pStyle w:val="ListParagraph"/>
        <w:numPr>
          <w:ilvl w:val="0"/>
          <w:numId w:val="7"/>
        </w:numPr>
        <w:jc w:val="both"/>
        <w:rPr>
          <w:rFonts w:ascii="Times New Roman" w:hAnsi="Times New Roman" w:cs="Times New Roman"/>
          <w:sz w:val="24"/>
          <w:szCs w:val="24"/>
        </w:rPr>
      </w:pPr>
      <w:r w:rsidRPr="0044457E">
        <w:rPr>
          <w:rFonts w:ascii="Times New Roman" w:hAnsi="Times New Roman" w:cs="Times New Roman"/>
          <w:sz w:val="24"/>
          <w:szCs w:val="24"/>
        </w:rPr>
        <w:t>It will not also go to the patient information page without you choosing on a decision on the decision page.</w:t>
      </w:r>
    </w:p>
    <w:p w:rsidR="00FF50A6" w:rsidRDefault="00FF50A6" w:rsidP="0044457E">
      <w:pPr>
        <w:pStyle w:val="ListParagraph"/>
        <w:numPr>
          <w:ilvl w:val="0"/>
          <w:numId w:val="7"/>
        </w:numPr>
        <w:jc w:val="both"/>
        <w:rPr>
          <w:rFonts w:ascii="Times New Roman" w:hAnsi="Times New Roman" w:cs="Times New Roman"/>
          <w:sz w:val="24"/>
          <w:szCs w:val="24"/>
        </w:rPr>
      </w:pPr>
      <w:r w:rsidRPr="0044457E">
        <w:rPr>
          <w:rFonts w:ascii="Times New Roman" w:hAnsi="Times New Roman" w:cs="Times New Roman"/>
          <w:sz w:val="24"/>
          <w:szCs w:val="24"/>
        </w:rPr>
        <w:t xml:space="preserve">If you click the button </w:t>
      </w:r>
      <w:r w:rsidRPr="0044457E">
        <w:rPr>
          <w:rFonts w:ascii="Times New Roman" w:hAnsi="Times New Roman" w:cs="Times New Roman"/>
          <w:b/>
          <w:i/>
          <w:sz w:val="24"/>
          <w:szCs w:val="24"/>
        </w:rPr>
        <w:t>more</w:t>
      </w:r>
      <w:r w:rsidRPr="0044457E">
        <w:rPr>
          <w:rFonts w:ascii="Times New Roman" w:hAnsi="Times New Roman" w:cs="Times New Roman"/>
          <w:sz w:val="24"/>
          <w:szCs w:val="24"/>
        </w:rPr>
        <w:t xml:space="preserve"> at the top right corner, it will bring a down menu that contains all the components of the home page, that is, tools concerning different conditions such as A</w:t>
      </w:r>
      <w:r w:rsidR="0044457E" w:rsidRPr="0044457E">
        <w:rPr>
          <w:rFonts w:ascii="Times New Roman" w:hAnsi="Times New Roman" w:cs="Times New Roman"/>
          <w:sz w:val="24"/>
          <w:szCs w:val="24"/>
        </w:rPr>
        <w:t>trial fibrillation, lung cancer and breast cancer screening tools.</w:t>
      </w:r>
    </w:p>
    <w:p w:rsidR="0044457E" w:rsidRDefault="0044457E" w:rsidP="0044457E">
      <w:pPr>
        <w:pStyle w:val="ListParagraph"/>
        <w:ind w:left="1440"/>
        <w:jc w:val="both"/>
        <w:rPr>
          <w:rFonts w:ascii="Times New Roman" w:hAnsi="Times New Roman" w:cs="Times New Roman"/>
          <w:sz w:val="24"/>
          <w:szCs w:val="24"/>
        </w:rPr>
      </w:pPr>
    </w:p>
    <w:p w:rsidR="0044457E" w:rsidRDefault="0044457E" w:rsidP="0044457E">
      <w:pPr>
        <w:pStyle w:val="ListParagraph"/>
        <w:ind w:left="1440"/>
        <w:jc w:val="both"/>
        <w:rPr>
          <w:rFonts w:ascii="Times New Roman" w:hAnsi="Times New Roman" w:cs="Times New Roman"/>
          <w:sz w:val="24"/>
          <w:szCs w:val="24"/>
        </w:rPr>
      </w:pPr>
    </w:p>
    <w:p w:rsidR="0044457E" w:rsidRDefault="0044457E" w:rsidP="0044457E">
      <w:pPr>
        <w:pStyle w:val="ListParagraph"/>
        <w:ind w:left="1440"/>
        <w:jc w:val="both"/>
        <w:rPr>
          <w:rFonts w:ascii="Times New Roman" w:hAnsi="Times New Roman" w:cs="Times New Roman"/>
          <w:sz w:val="24"/>
          <w:szCs w:val="24"/>
        </w:rPr>
      </w:pPr>
    </w:p>
    <w:p w:rsidR="001F1A73" w:rsidRPr="001F1A73" w:rsidRDefault="001F1A73" w:rsidP="001F1A73">
      <w:pPr>
        <w:pStyle w:val="ListParagraph"/>
        <w:spacing w:line="240" w:lineRule="auto"/>
        <w:ind w:left="1440"/>
        <w:jc w:val="both"/>
        <w:rPr>
          <w:rFonts w:ascii="Times New Roman" w:hAnsi="Times New Roman" w:cs="Times New Roman"/>
          <w:b/>
          <w:sz w:val="24"/>
          <w:szCs w:val="24"/>
        </w:rPr>
      </w:pPr>
      <w:r w:rsidRPr="001F1A73">
        <w:rPr>
          <w:rFonts w:ascii="Times New Roman" w:hAnsi="Times New Roman" w:cs="Times New Roman"/>
          <w:b/>
          <w:sz w:val="24"/>
          <w:szCs w:val="24"/>
        </w:rPr>
        <w:t>Hello friend. Please remember to delete this part before submission</w:t>
      </w:r>
    </w:p>
    <w:p w:rsidR="0044457E" w:rsidRPr="001F1A73" w:rsidRDefault="001F1A73" w:rsidP="001F1A73">
      <w:pPr>
        <w:pStyle w:val="ListParagraph"/>
        <w:spacing w:line="240" w:lineRule="auto"/>
        <w:ind w:left="1440"/>
        <w:jc w:val="both"/>
        <w:rPr>
          <w:rFonts w:ascii="Times New Roman" w:hAnsi="Times New Roman" w:cs="Times New Roman"/>
          <w:b/>
          <w:sz w:val="24"/>
          <w:szCs w:val="24"/>
        </w:rPr>
      </w:pPr>
      <w:r w:rsidRPr="001F1A73">
        <w:rPr>
          <w:rFonts w:ascii="Times New Roman" w:hAnsi="Times New Roman" w:cs="Times New Roman"/>
          <w:b/>
          <w:sz w:val="24"/>
          <w:szCs w:val="24"/>
        </w:rPr>
        <w:t xml:space="preserve">Thank you for working with me I must admit that I am really honored to do so. However, please take a look at the uploaded file and see if it meets your expectations. If so, kindly </w:t>
      </w:r>
      <w:bookmarkStart w:id="0" w:name="_GoBack"/>
      <w:bookmarkEnd w:id="0"/>
      <w:r w:rsidRPr="001F1A73">
        <w:rPr>
          <w:rFonts w:ascii="Times New Roman" w:hAnsi="Times New Roman" w:cs="Times New Roman"/>
          <w:b/>
          <w:sz w:val="24"/>
          <w:szCs w:val="24"/>
        </w:rPr>
        <w:t xml:space="preserve">remember to release the funds on time (including a bonus since the work was so complex and long) and leave a 10-star rating. I </w:t>
      </w:r>
      <w:r w:rsidRPr="001F1A73">
        <w:rPr>
          <w:rFonts w:ascii="Times New Roman" w:hAnsi="Times New Roman" w:cs="Times New Roman"/>
          <w:b/>
          <w:sz w:val="24"/>
          <w:szCs w:val="24"/>
        </w:rPr>
        <w:lastRenderedPageBreak/>
        <w:t>will be very glad. Again, you can find me on this email (davykikuvi774@gmail.com) in case you have more work in the future. I will be at your service. Thank you in advance.</w:t>
      </w:r>
    </w:p>
    <w:p w:rsidR="0044457E" w:rsidRDefault="0044457E" w:rsidP="0044457E">
      <w:pPr>
        <w:pStyle w:val="ListParagraph"/>
        <w:ind w:left="1440"/>
        <w:jc w:val="both"/>
        <w:rPr>
          <w:rFonts w:ascii="Times New Roman" w:hAnsi="Times New Roman" w:cs="Times New Roman"/>
          <w:sz w:val="24"/>
          <w:szCs w:val="24"/>
        </w:rPr>
      </w:pPr>
    </w:p>
    <w:p w:rsidR="0044457E" w:rsidRDefault="0044457E" w:rsidP="0044457E">
      <w:pPr>
        <w:pStyle w:val="ListParagraph"/>
        <w:ind w:left="1440"/>
        <w:jc w:val="both"/>
        <w:rPr>
          <w:rFonts w:ascii="Times New Roman" w:hAnsi="Times New Roman" w:cs="Times New Roman"/>
          <w:sz w:val="24"/>
          <w:szCs w:val="24"/>
        </w:rPr>
      </w:pPr>
    </w:p>
    <w:p w:rsidR="0044457E" w:rsidRDefault="0044457E" w:rsidP="0044457E">
      <w:pPr>
        <w:pStyle w:val="ListParagraph"/>
        <w:ind w:left="1440"/>
        <w:jc w:val="both"/>
        <w:rPr>
          <w:rFonts w:ascii="Times New Roman" w:hAnsi="Times New Roman" w:cs="Times New Roman"/>
          <w:sz w:val="24"/>
          <w:szCs w:val="24"/>
        </w:rPr>
      </w:pPr>
    </w:p>
    <w:p w:rsidR="0044457E" w:rsidRDefault="0044457E" w:rsidP="0044457E">
      <w:pPr>
        <w:pStyle w:val="ListParagraph"/>
        <w:ind w:left="1440"/>
        <w:jc w:val="both"/>
        <w:rPr>
          <w:rFonts w:ascii="Times New Roman" w:hAnsi="Times New Roman" w:cs="Times New Roman"/>
          <w:sz w:val="24"/>
          <w:szCs w:val="24"/>
        </w:rPr>
      </w:pPr>
    </w:p>
    <w:p w:rsidR="0044457E" w:rsidRPr="0044457E" w:rsidRDefault="0044457E" w:rsidP="0044457E">
      <w:pPr>
        <w:pStyle w:val="ListParagraph"/>
        <w:ind w:left="1440"/>
        <w:jc w:val="both"/>
        <w:rPr>
          <w:rFonts w:ascii="Times New Roman" w:hAnsi="Times New Roman" w:cs="Times New Roman"/>
          <w:sz w:val="24"/>
          <w:szCs w:val="24"/>
        </w:rPr>
      </w:pPr>
    </w:p>
    <w:p w:rsidR="0044457E" w:rsidRPr="0044457E" w:rsidRDefault="0044457E" w:rsidP="0044457E">
      <w:pPr>
        <w:rPr>
          <w:rFonts w:ascii="Times New Roman" w:hAnsi="Times New Roman" w:cs="Times New Roman"/>
          <w:sz w:val="24"/>
          <w:szCs w:val="24"/>
        </w:rPr>
      </w:pPr>
    </w:p>
    <w:p w:rsidR="00E50EB2" w:rsidRPr="0044457E" w:rsidRDefault="00E50EB2" w:rsidP="00E50EB2">
      <w:pPr>
        <w:pStyle w:val="ListParagraph"/>
        <w:ind w:left="1440"/>
        <w:rPr>
          <w:rFonts w:ascii="Times New Roman" w:hAnsi="Times New Roman" w:cs="Times New Roman"/>
          <w:sz w:val="24"/>
          <w:szCs w:val="24"/>
        </w:rPr>
      </w:pPr>
    </w:p>
    <w:p w:rsidR="00E50EB2" w:rsidRPr="0044457E" w:rsidRDefault="00E50EB2" w:rsidP="00E50EB2">
      <w:pPr>
        <w:pStyle w:val="ListParagraph"/>
        <w:ind w:left="1440"/>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F30A6F" w:rsidRPr="0044457E" w:rsidRDefault="00F30A6F" w:rsidP="00BE0B4A">
      <w:pPr>
        <w:pStyle w:val="ListParagraph"/>
        <w:rPr>
          <w:rFonts w:ascii="Times New Roman" w:hAnsi="Times New Roman" w:cs="Times New Roman"/>
          <w:sz w:val="24"/>
          <w:szCs w:val="24"/>
        </w:rPr>
      </w:pPr>
    </w:p>
    <w:p w:rsidR="008B1720" w:rsidRPr="0044457E" w:rsidRDefault="008B1720" w:rsidP="00692610">
      <w:pPr>
        <w:pStyle w:val="ListParagraph"/>
        <w:rPr>
          <w:rFonts w:ascii="Times New Roman" w:hAnsi="Times New Roman" w:cs="Times New Roman"/>
          <w:sz w:val="24"/>
          <w:szCs w:val="24"/>
        </w:rPr>
      </w:pPr>
    </w:p>
    <w:sectPr w:rsidR="008B1720" w:rsidRPr="0044457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D3" w:rsidRDefault="00D30FD3" w:rsidP="0044457E">
      <w:pPr>
        <w:spacing w:after="0" w:line="240" w:lineRule="auto"/>
      </w:pPr>
      <w:r>
        <w:separator/>
      </w:r>
    </w:p>
  </w:endnote>
  <w:endnote w:type="continuationSeparator" w:id="0">
    <w:p w:rsidR="00D30FD3" w:rsidRDefault="00D30FD3" w:rsidP="0044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D3" w:rsidRDefault="00D30FD3" w:rsidP="0044457E">
      <w:pPr>
        <w:spacing w:after="0" w:line="240" w:lineRule="auto"/>
      </w:pPr>
      <w:r>
        <w:separator/>
      </w:r>
    </w:p>
  </w:footnote>
  <w:footnote w:type="continuationSeparator" w:id="0">
    <w:p w:rsidR="00D30FD3" w:rsidRDefault="00D30FD3" w:rsidP="0044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168223"/>
      <w:docPartObj>
        <w:docPartGallery w:val="Page Numbers (Top of Page)"/>
        <w:docPartUnique/>
      </w:docPartObj>
    </w:sdtPr>
    <w:sdtEndPr>
      <w:rPr>
        <w:noProof/>
      </w:rPr>
    </w:sdtEndPr>
    <w:sdtContent>
      <w:p w:rsidR="0044457E" w:rsidRDefault="0044457E">
        <w:pPr>
          <w:pStyle w:val="Header"/>
          <w:jc w:val="right"/>
        </w:pPr>
        <w:r>
          <w:fldChar w:fldCharType="begin"/>
        </w:r>
        <w:r>
          <w:instrText xml:space="preserve"> PAGE   \* MERGEFORMAT </w:instrText>
        </w:r>
        <w:r>
          <w:fldChar w:fldCharType="separate"/>
        </w:r>
        <w:r w:rsidR="001F1A73">
          <w:rPr>
            <w:noProof/>
          </w:rPr>
          <w:t>9</w:t>
        </w:r>
        <w:r>
          <w:rPr>
            <w:noProof/>
          </w:rPr>
          <w:fldChar w:fldCharType="end"/>
        </w:r>
      </w:p>
    </w:sdtContent>
  </w:sdt>
  <w:p w:rsidR="0044457E" w:rsidRDefault="0044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700"/>
    <w:multiLevelType w:val="hybridMultilevel"/>
    <w:tmpl w:val="3B50E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71436A"/>
    <w:multiLevelType w:val="hybridMultilevel"/>
    <w:tmpl w:val="C09E294A"/>
    <w:lvl w:ilvl="0" w:tplc="D724F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CD3055"/>
    <w:multiLevelType w:val="hybridMultilevel"/>
    <w:tmpl w:val="8E9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73438"/>
    <w:multiLevelType w:val="hybridMultilevel"/>
    <w:tmpl w:val="2EF2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56468"/>
    <w:multiLevelType w:val="hybridMultilevel"/>
    <w:tmpl w:val="E1D4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321D7"/>
    <w:multiLevelType w:val="hybridMultilevel"/>
    <w:tmpl w:val="BA3AB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B7E0E"/>
    <w:multiLevelType w:val="hybridMultilevel"/>
    <w:tmpl w:val="940E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648C8"/>
    <w:multiLevelType w:val="hybridMultilevel"/>
    <w:tmpl w:val="36F6E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35"/>
    <w:rsid w:val="001F1A73"/>
    <w:rsid w:val="001F238B"/>
    <w:rsid w:val="00240AF7"/>
    <w:rsid w:val="002929D9"/>
    <w:rsid w:val="002C09ED"/>
    <w:rsid w:val="0044457E"/>
    <w:rsid w:val="0064075E"/>
    <w:rsid w:val="00692610"/>
    <w:rsid w:val="00794429"/>
    <w:rsid w:val="008B1720"/>
    <w:rsid w:val="00BB2F98"/>
    <w:rsid w:val="00BE0B4A"/>
    <w:rsid w:val="00C1644B"/>
    <w:rsid w:val="00D30FD3"/>
    <w:rsid w:val="00DA3D35"/>
    <w:rsid w:val="00E00545"/>
    <w:rsid w:val="00E50EB2"/>
    <w:rsid w:val="00F30A6F"/>
    <w:rsid w:val="00F81B2B"/>
    <w:rsid w:val="00FF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CF4F"/>
  <w15:chartTrackingRefBased/>
  <w15:docId w15:val="{23030FE9-09AD-437C-A22F-F5922F59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D35"/>
    <w:pPr>
      <w:ind w:left="720"/>
      <w:contextualSpacing/>
    </w:pPr>
  </w:style>
  <w:style w:type="character" w:styleId="Hyperlink">
    <w:name w:val="Hyperlink"/>
    <w:basedOn w:val="DefaultParagraphFont"/>
    <w:uiPriority w:val="99"/>
    <w:unhideWhenUsed/>
    <w:rsid w:val="00DA3D35"/>
    <w:rPr>
      <w:color w:val="0563C1" w:themeColor="hyperlink"/>
      <w:u w:val="single"/>
    </w:rPr>
  </w:style>
  <w:style w:type="paragraph" w:styleId="Header">
    <w:name w:val="header"/>
    <w:basedOn w:val="Normal"/>
    <w:link w:val="HeaderChar"/>
    <w:uiPriority w:val="99"/>
    <w:unhideWhenUsed/>
    <w:rsid w:val="0044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7E"/>
  </w:style>
  <w:style w:type="paragraph" w:styleId="Footer">
    <w:name w:val="footer"/>
    <w:basedOn w:val="Normal"/>
    <w:link w:val="FooterChar"/>
    <w:uiPriority w:val="99"/>
    <w:unhideWhenUsed/>
    <w:rsid w:val="0044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decision.org/tool.html#/" TargetMode="External"/><Relationship Id="rId12" Type="http://schemas.openxmlformats.org/officeDocument/2006/relationships/image" Target="media/image5.tm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1</cp:revision>
  <dcterms:created xsi:type="dcterms:W3CDTF">2021-03-10T06:58:00Z</dcterms:created>
  <dcterms:modified xsi:type="dcterms:W3CDTF">2021-03-10T09:40:00Z</dcterms:modified>
</cp:coreProperties>
</file>